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1"/>
        <w:gridCol w:w="671"/>
        <w:gridCol w:w="7"/>
        <w:gridCol w:w="263"/>
        <w:gridCol w:w="615"/>
        <w:gridCol w:w="3850"/>
        <w:gridCol w:w="183"/>
      </w:tblGrid>
      <w:tr w:rsidR="006E5F50" w:rsidRPr="0050424C" w:rsidTr="006E5F50">
        <w:trPr>
          <w:trHeight w:val="1346"/>
        </w:trPr>
        <w:tc>
          <w:tcPr>
            <w:tcW w:w="4031" w:type="dxa"/>
            <w:shd w:val="clear" w:color="auto" w:fill="auto"/>
          </w:tcPr>
          <w:p w:rsidR="006E5F50" w:rsidRPr="00205D1D" w:rsidRDefault="006E5F50" w:rsidP="00B55012"/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6E5F50" w:rsidRDefault="006E5F50" w:rsidP="00B55012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733425"/>
                  <wp:effectExtent l="38100" t="19050" r="28575" b="28575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gridSpan w:val="2"/>
            <w:shd w:val="clear" w:color="auto" w:fill="auto"/>
          </w:tcPr>
          <w:p w:rsidR="006E5F50" w:rsidRPr="0050424C" w:rsidRDefault="006E5F50" w:rsidP="00B55012">
            <w:pPr>
              <w:snapToGrid w:val="0"/>
              <w:jc w:val="right"/>
              <w:rPr>
                <w:b/>
                <w:sz w:val="36"/>
                <w:szCs w:val="36"/>
              </w:rPr>
            </w:pPr>
          </w:p>
        </w:tc>
      </w:tr>
      <w:tr w:rsidR="006E5F50" w:rsidRPr="00205D1D" w:rsidTr="006E5F50">
        <w:tblPrEx>
          <w:tblCellMar>
            <w:left w:w="108" w:type="dxa"/>
            <w:right w:w="108" w:type="dxa"/>
          </w:tblCellMar>
        </w:tblPrEx>
        <w:tc>
          <w:tcPr>
            <w:tcW w:w="4709" w:type="dxa"/>
            <w:gridSpan w:val="3"/>
            <w:shd w:val="clear" w:color="auto" w:fill="auto"/>
          </w:tcPr>
          <w:p w:rsidR="006E5F50" w:rsidRPr="006E5F50" w:rsidRDefault="006E5F50" w:rsidP="00B55012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5F50">
              <w:rPr>
                <w:rFonts w:cs="Times New Roman"/>
                <w:sz w:val="28"/>
                <w:szCs w:val="28"/>
              </w:rPr>
              <w:t xml:space="preserve">РОССИЙ ФЕДЕРАЦИЙ </w:t>
            </w:r>
          </w:p>
          <w:p w:rsidR="006E5F50" w:rsidRPr="006E5F50" w:rsidRDefault="006E5F50" w:rsidP="00B55012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E5F50">
              <w:rPr>
                <w:rFonts w:cs="Times New Roman"/>
                <w:sz w:val="28"/>
                <w:szCs w:val="28"/>
              </w:rPr>
              <w:t xml:space="preserve"> МАРИЙ ЭЛ РЕСПУБЛИКЫСЕ</w:t>
            </w:r>
          </w:p>
          <w:p w:rsidR="006E5F50" w:rsidRPr="006E5F50" w:rsidRDefault="006E5F50" w:rsidP="006E5F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6E5F50">
              <w:rPr>
                <w:rFonts w:ascii="Times New Roman" w:hAnsi="Times New Roman" w:cs="Times New Roman"/>
                <w:b/>
                <w:position w:val="3"/>
                <w:sz w:val="28"/>
                <w:szCs w:val="28"/>
              </w:rPr>
              <w:t>ÿ</w:t>
            </w:r>
            <w:proofErr w:type="spellEnd"/>
            <w:r w:rsidRPr="006E5F50">
              <w:rPr>
                <w:rFonts w:ascii="Times New Roman" w:hAnsi="Times New Roman" w:cs="Times New Roman"/>
                <w:b/>
                <w:sz w:val="28"/>
                <w:szCs w:val="28"/>
              </w:rPr>
              <w:t>ШНУР ЯЛ ШОТАН ИЛЕМЫН ДЕПУТАТ-ВЛАК ПОГЫНЖО</w:t>
            </w:r>
          </w:p>
        </w:tc>
        <w:tc>
          <w:tcPr>
            <w:tcW w:w="263" w:type="dxa"/>
            <w:shd w:val="clear" w:color="auto" w:fill="auto"/>
          </w:tcPr>
          <w:p w:rsidR="006E5F50" w:rsidRPr="00205D1D" w:rsidRDefault="006E5F50" w:rsidP="00B55012">
            <w:pPr>
              <w:snapToGrid w:val="0"/>
              <w:ind w:left="-76" w:right="-87"/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3"/>
            <w:shd w:val="clear" w:color="auto" w:fill="auto"/>
          </w:tcPr>
          <w:p w:rsidR="006E5F50" w:rsidRDefault="006E5F50" w:rsidP="00B5501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062C3">
              <w:rPr>
                <w:sz w:val="28"/>
                <w:szCs w:val="28"/>
              </w:rPr>
              <w:t xml:space="preserve">РОССИЙСКАЯ ФЕДЕРАЦИЯ </w:t>
            </w:r>
          </w:p>
          <w:p w:rsidR="006E5F50" w:rsidRPr="00C062C3" w:rsidRDefault="006E5F50" w:rsidP="00B5501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062C3">
              <w:rPr>
                <w:rFonts w:cs="Times New Roman"/>
                <w:sz w:val="28"/>
                <w:szCs w:val="28"/>
              </w:rPr>
              <w:t>РЕСПУБЛИКА МАРИЙ ЭЛ</w:t>
            </w:r>
          </w:p>
          <w:p w:rsidR="006E5F50" w:rsidRPr="00205D1D" w:rsidRDefault="006E5F50" w:rsidP="00B55012">
            <w:pPr>
              <w:pStyle w:val="a7"/>
              <w:snapToGrid w:val="0"/>
              <w:spacing w:after="283"/>
              <w:jc w:val="center"/>
              <w:rPr>
                <w:color w:val="000000"/>
                <w:sz w:val="28"/>
                <w:szCs w:val="28"/>
              </w:rPr>
            </w:pPr>
            <w:r w:rsidRPr="00205D1D">
              <w:rPr>
                <w:b/>
                <w:color w:val="000000"/>
                <w:sz w:val="28"/>
                <w:szCs w:val="28"/>
              </w:rPr>
              <w:t>СОБРАНИЕ ДЕПУТАТОВ ВЕР</w:t>
            </w:r>
            <w:proofErr w:type="gramStart"/>
            <w:r w:rsidRPr="00205D1D">
              <w:rPr>
                <w:b/>
                <w:color w:val="000000"/>
                <w:sz w:val="28"/>
                <w:szCs w:val="28"/>
              </w:rPr>
              <w:t>Х-</w:t>
            </w:r>
            <w:proofErr w:type="gramEnd"/>
            <w:r w:rsidRPr="00205D1D">
              <w:rPr>
                <w:b/>
                <w:color w:val="000000"/>
                <w:sz w:val="28"/>
                <w:szCs w:val="28"/>
              </w:rPr>
              <w:t xml:space="preserve"> УШНУРСКОГО СЕЛЬСКОГО ПОСЕЛЕНИЯ СОВЕТСКОГО МУНИЦИПАЛЬНОГО РАЙОНА</w:t>
            </w:r>
          </w:p>
        </w:tc>
      </w:tr>
      <w:tr w:rsidR="006E5F50" w:rsidRPr="00C062C3" w:rsidTr="006E5F50">
        <w:tblPrEx>
          <w:tblCellMar>
            <w:left w:w="108" w:type="dxa"/>
            <w:right w:w="108" w:type="dxa"/>
          </w:tblCellMar>
        </w:tblPrEx>
        <w:tc>
          <w:tcPr>
            <w:tcW w:w="4709" w:type="dxa"/>
            <w:gridSpan w:val="3"/>
            <w:shd w:val="clear" w:color="auto" w:fill="auto"/>
          </w:tcPr>
          <w:p w:rsidR="006E5F50" w:rsidRPr="006E5F50" w:rsidRDefault="006E5F50" w:rsidP="00B55012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F50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63" w:type="dxa"/>
            <w:shd w:val="clear" w:color="auto" w:fill="auto"/>
          </w:tcPr>
          <w:p w:rsidR="006E5F50" w:rsidRPr="00C062C3" w:rsidRDefault="006E5F50" w:rsidP="00B55012">
            <w:pPr>
              <w:snapToGrid w:val="0"/>
              <w:ind w:left="-76" w:right="-87"/>
              <w:jc w:val="center"/>
              <w:rPr>
                <w:sz w:val="40"/>
                <w:szCs w:val="40"/>
              </w:rPr>
            </w:pPr>
          </w:p>
        </w:tc>
        <w:tc>
          <w:tcPr>
            <w:tcW w:w="4648" w:type="dxa"/>
            <w:gridSpan w:val="3"/>
            <w:shd w:val="clear" w:color="auto" w:fill="auto"/>
          </w:tcPr>
          <w:p w:rsidR="006E5F50" w:rsidRPr="00C062C3" w:rsidRDefault="006E5F50" w:rsidP="00B55012">
            <w:pPr>
              <w:pStyle w:val="1"/>
              <w:numPr>
                <w:ilvl w:val="0"/>
                <w:numId w:val="0"/>
              </w:numPr>
              <w:snapToGrid w:val="0"/>
              <w:ind w:left="-76" w:right="-87"/>
              <w:rPr>
                <w:sz w:val="40"/>
                <w:szCs w:val="40"/>
              </w:rPr>
            </w:pPr>
            <w:r w:rsidRPr="00C062C3">
              <w:rPr>
                <w:sz w:val="40"/>
                <w:szCs w:val="40"/>
              </w:rPr>
              <w:t>РЕШЕНИЕ</w:t>
            </w:r>
          </w:p>
        </w:tc>
      </w:tr>
      <w:tr w:rsidR="006E5F50" w:rsidRPr="0053022F" w:rsidTr="006E5F50">
        <w:trPr>
          <w:gridAfter w:val="1"/>
          <w:wAfter w:w="183" w:type="dxa"/>
        </w:trPr>
        <w:tc>
          <w:tcPr>
            <w:tcW w:w="4702" w:type="dxa"/>
            <w:gridSpan w:val="2"/>
            <w:shd w:val="clear" w:color="auto" w:fill="auto"/>
          </w:tcPr>
          <w:p w:rsidR="006E5F50" w:rsidRPr="0053022F" w:rsidRDefault="006E5F50" w:rsidP="00B55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очередная</w:t>
            </w: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  <w:p w:rsidR="006E5F50" w:rsidRPr="0053022F" w:rsidRDefault="006E5F50" w:rsidP="00B55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  <w:tc>
          <w:tcPr>
            <w:tcW w:w="4735" w:type="dxa"/>
            <w:gridSpan w:val="4"/>
            <w:shd w:val="clear" w:color="auto" w:fill="auto"/>
          </w:tcPr>
          <w:p w:rsidR="006E5F50" w:rsidRPr="0053022F" w:rsidRDefault="006E5F50" w:rsidP="00B55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6E5F50" w:rsidRPr="0053022F" w:rsidRDefault="006E5F50" w:rsidP="00B55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6E5F50" w:rsidRDefault="006E5F50" w:rsidP="00312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A4B" w:rsidRPr="00312A4B" w:rsidRDefault="00312A4B" w:rsidP="0031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4B">
        <w:rPr>
          <w:rFonts w:ascii="Times New Roman" w:hAnsi="Times New Roman" w:cs="Times New Roman"/>
          <w:b/>
          <w:sz w:val="28"/>
          <w:szCs w:val="28"/>
        </w:rPr>
        <w:t>Отчет о деятельности главы муниципального образования</w:t>
      </w:r>
    </w:p>
    <w:p w:rsidR="00312A4B" w:rsidRPr="00312A4B" w:rsidRDefault="00312A4B" w:rsidP="0031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12A4B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Pr="00312A4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12A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2A4B" w:rsidRPr="00312A4B" w:rsidRDefault="00312A4B" w:rsidP="0031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A4B" w:rsidRPr="00312A4B" w:rsidRDefault="00312A4B" w:rsidP="0031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A4B">
        <w:rPr>
          <w:rFonts w:ascii="Times New Roman" w:hAnsi="Times New Roman" w:cs="Times New Roman"/>
          <w:sz w:val="28"/>
          <w:szCs w:val="28"/>
        </w:rPr>
        <w:t>Заслушав отчет главы муниципального образования «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сельское поселение» Богачук Н.И. «Отчет о деятельности главы муниципального образования «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2A4B">
        <w:rPr>
          <w:rFonts w:ascii="Times New Roman" w:hAnsi="Times New Roman" w:cs="Times New Roman"/>
          <w:sz w:val="28"/>
          <w:szCs w:val="28"/>
        </w:rPr>
        <w:t xml:space="preserve"> год», представленный в соответствии с ч.11.1 ст.35, ч.5 ст.36 Федерального закона «Об общих принципах организации местного самоуправления в Российской Федерации» от 6 октября 2003 года № 131-ФЗ, Собрание депутатов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сельского поселения отмечает, что, руководствуясь</w:t>
      </w:r>
      <w:proofErr w:type="gramEnd"/>
      <w:r w:rsidRPr="00312A4B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законами, Конституцией Республики Марий Эл, Уставом муниципального образования «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сельское поселение», деятельность главы муниципального образования была направлена на нормативно-правовое обеспечение социально-экономического и культурного развития поселения, исполнение бюджета, осуществление муниципального финансового контроля, обеспечение конструктивных отношений с органами местного самоуправления района и поселений, прокуратурой района, средствами массовой информации района, с общественными организациями и формированиями, организациями и трудовыми коллективами поселения, избирателями.</w:t>
      </w:r>
    </w:p>
    <w:p w:rsidR="00312A4B" w:rsidRPr="00312A4B" w:rsidRDefault="00312A4B" w:rsidP="00312A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12A4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12A4B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12A4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12A4B">
        <w:rPr>
          <w:rFonts w:ascii="Times New Roman" w:hAnsi="Times New Roman" w:cs="Times New Roman"/>
          <w:b/>
          <w:sz w:val="28"/>
          <w:szCs w:val="28"/>
        </w:rPr>
        <w:t xml:space="preserve"> и л о:</w:t>
      </w:r>
    </w:p>
    <w:p w:rsidR="00312A4B" w:rsidRDefault="00312A4B" w:rsidP="0031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A4B">
        <w:rPr>
          <w:rFonts w:ascii="Times New Roman" w:hAnsi="Times New Roman" w:cs="Times New Roman"/>
          <w:sz w:val="28"/>
          <w:szCs w:val="28"/>
        </w:rPr>
        <w:t>деятельность главы муниципального образования «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сельское поселение» Богачук Н.И.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2A4B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3354"/>
      </w:tblGrid>
      <w:tr w:rsidR="00312A4B" w:rsidRPr="0053022F" w:rsidTr="00B55012">
        <w:tc>
          <w:tcPr>
            <w:tcW w:w="5730" w:type="dxa"/>
            <w:shd w:val="clear" w:color="auto" w:fill="auto"/>
          </w:tcPr>
          <w:p w:rsidR="006E5F50" w:rsidRDefault="006E5F50" w:rsidP="00B5501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12A4B" w:rsidRPr="0053022F" w:rsidRDefault="00312A4B" w:rsidP="00B5501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 муниципального образования,</w:t>
            </w:r>
          </w:p>
          <w:p w:rsidR="00312A4B" w:rsidRPr="0053022F" w:rsidRDefault="00312A4B" w:rsidP="00B5501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312A4B" w:rsidRPr="0053022F" w:rsidRDefault="00312A4B" w:rsidP="00B5501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Верх-Ушнурского</w:t>
            </w:r>
            <w:proofErr w:type="spellEnd"/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354" w:type="dxa"/>
            <w:shd w:val="clear" w:color="auto" w:fill="auto"/>
          </w:tcPr>
          <w:p w:rsidR="00312A4B" w:rsidRPr="0053022F" w:rsidRDefault="00312A4B" w:rsidP="00B5501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12A4B" w:rsidRPr="0053022F" w:rsidRDefault="00312A4B" w:rsidP="00B5501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12A4B" w:rsidRPr="0053022F" w:rsidRDefault="00312A4B" w:rsidP="00B5501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Н.И. Богачук</w:t>
            </w:r>
          </w:p>
        </w:tc>
      </w:tr>
    </w:tbl>
    <w:p w:rsidR="00A4293F" w:rsidRPr="00312A4B" w:rsidRDefault="00A4293F" w:rsidP="0031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293F" w:rsidRPr="00312A4B" w:rsidSect="006E5F5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DB3"/>
    <w:multiLevelType w:val="multilevel"/>
    <w:tmpl w:val="464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55C93"/>
    <w:multiLevelType w:val="multilevel"/>
    <w:tmpl w:val="E46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4B"/>
    <w:rsid w:val="00312A4B"/>
    <w:rsid w:val="006E5F50"/>
    <w:rsid w:val="00A4293F"/>
    <w:rsid w:val="00C5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0A"/>
  </w:style>
  <w:style w:type="paragraph" w:styleId="1">
    <w:name w:val="heading 1"/>
    <w:basedOn w:val="a"/>
    <w:next w:val="a"/>
    <w:link w:val="10"/>
    <w:qFormat/>
    <w:rsid w:val="006E5F5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Georgia"/>
      <w:b/>
      <w:bCs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A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2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5F50"/>
    <w:rPr>
      <w:rFonts w:ascii="Times New Roman" w:eastAsia="Times New Roman" w:hAnsi="Times New Roman" w:cs="Georgia"/>
      <w:b/>
      <w:bCs/>
      <w:sz w:val="26"/>
      <w:szCs w:val="20"/>
      <w:lang/>
    </w:rPr>
  </w:style>
  <w:style w:type="paragraph" w:styleId="a7">
    <w:name w:val="Body Text"/>
    <w:basedOn w:val="a"/>
    <w:link w:val="a8"/>
    <w:rsid w:val="006E5F5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E5F5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XXJ7TYMEEKJ2-4665-124</_dlc_DocId>
    <_x041e__x043f__x0438__x0441__x0430__x043d__x0438__x0435_ xmlns="6d7c22ec-c6a4-4777-88aa-bc3c76ac660e">Отчет о деятельности главы муниципального образования
«Верх-Ушнурское сельское поселение» за 2017 год
</_x041e__x043f__x0438__x0441__x0430__x043d__x0438__x0435_>
    <_dlc_DocIdUrl xmlns="57504d04-691e-4fc4-8f09-4f19fdbe90f6">
      <Url>https://vip.gov.mari.ru/sovetsk/verh_ushnur/_layouts/DocIdRedir.aspx?ID=XXJ7TYMEEKJ2-4665-124</Url>
      <Description>XXJ7TYMEEKJ2-4665-124</Description>
    </_dlc_DocIdUrl>
  </documentManagement>
</p:properties>
</file>

<file path=customXml/itemProps1.xml><?xml version="1.0" encoding="utf-8"?>
<ds:datastoreItem xmlns:ds="http://schemas.openxmlformats.org/officeDocument/2006/customXml" ds:itemID="{35D0744D-8E0D-4638-A10E-0C035B6E6BC9}"/>
</file>

<file path=customXml/itemProps2.xml><?xml version="1.0" encoding="utf-8"?>
<ds:datastoreItem xmlns:ds="http://schemas.openxmlformats.org/officeDocument/2006/customXml" ds:itemID="{927E81CC-0EEC-45B6-9BE5-07B16CD8275E}"/>
</file>

<file path=customXml/itemProps3.xml><?xml version="1.0" encoding="utf-8"?>
<ds:datastoreItem xmlns:ds="http://schemas.openxmlformats.org/officeDocument/2006/customXml" ds:itemID="{467ED4AC-34AE-47E2-A216-95A2A790653D}"/>
</file>

<file path=customXml/itemProps4.xml><?xml version="1.0" encoding="utf-8"?>
<ds:datastoreItem xmlns:ds="http://schemas.openxmlformats.org/officeDocument/2006/customXml" ds:itemID="{737F03DA-2FAF-47A9-BF25-64AA29AB7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Company>Администрация МО Верх-Ушнурское сельское поселение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"Верх-Ушнурское сельское поселение" от 19.02.2018 года № 152</dc:title>
  <dc:subject/>
  <dc:creator>Верх-Ушнур</dc:creator>
  <cp:keywords/>
  <dc:description/>
  <cp:lastModifiedBy>Верх-Ушнур</cp:lastModifiedBy>
  <cp:revision>3</cp:revision>
  <cp:lastPrinted>2018-02-14T13:04:00Z</cp:lastPrinted>
  <dcterms:created xsi:type="dcterms:W3CDTF">2018-02-14T12:59:00Z</dcterms:created>
  <dcterms:modified xsi:type="dcterms:W3CDTF">2018-02-14T13:12:00Z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c7c84311-4f16-4cd0-90f2-ddd918a98397</vt:lpwstr>
  </property>
  <property fmtid="{D5CDD505-2E9C-101B-9397-08002B2CF9AE}" pid="3" name="ContentTypeId">
    <vt:lpwstr>0x010100C964A2456AEE5D4AB6CF4FADD2F1EB9D</vt:lpwstr>
  </property>
</Properties>
</file>